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搜索阿里云</w:t>
      </w:r>
    </w:p>
    <w:p>
      <w:pPr>
        <w:pStyle w:val="6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注册</w:t>
      </w:r>
    </w:p>
    <w:p>
      <w:pPr>
        <w:rPr>
          <w:rFonts w:hint="eastAsia"/>
        </w:rPr>
      </w:pPr>
      <w:r>
        <w:drawing>
          <wp:inline distT="0" distB="0" distL="0" distR="0">
            <wp:extent cx="5270500" cy="497205"/>
            <wp:effectExtent l="0" t="0" r="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40836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41116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1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29133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2274570"/>
            <wp:effectExtent l="0" t="0" r="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购买过程</w:t>
      </w:r>
    </w:p>
    <w:p>
      <w:pPr>
        <w:pStyle w:val="6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0500" cy="42665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0500" cy="4610100"/>
            <wp:effectExtent l="0" t="0" r="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0500" cy="29527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360" w:firstLine="0" w:firstLineChars="0"/>
        <w:rPr>
          <w:rFonts w:hint="eastAsia"/>
        </w:rPr>
      </w:pPr>
      <w:r>
        <w:drawing>
          <wp:inline distT="0" distB="0" distL="114300" distR="114300">
            <wp:extent cx="5269865" cy="2272665"/>
            <wp:effectExtent l="0" t="0" r="6985" b="1333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6"/>
        <w:ind w:left="360" w:firstLine="0" w:firstLineChars="0"/>
        <w:rPr>
          <w:rFonts w:hint="eastAsia"/>
        </w:rPr>
      </w:pPr>
      <w:r>
        <w:rPr>
          <w:rFonts w:hint="eastAsia"/>
        </w:rPr>
        <w:t>实名认证，用支付宝认证</w:t>
      </w:r>
    </w:p>
    <w:p>
      <w:pPr>
        <w:pStyle w:val="6"/>
        <w:ind w:left="360" w:firstLine="0" w:firstLineChars="0"/>
        <w:rPr>
          <w:rFonts w:hint="eastAsia"/>
        </w:rPr>
      </w:pPr>
      <w:r>
        <w:rPr>
          <w:rFonts w:hint="eastAsia"/>
        </w:rPr>
        <w:t>继续购买</w:t>
      </w:r>
    </w:p>
    <w:p>
      <w:pPr>
        <w:pStyle w:val="6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0500" cy="1867535"/>
            <wp:effectExtent l="0" t="0" r="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0500" cy="27171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  <w:font w:name="Cambria">
    <w:panose1 w:val="02040503050406030204"/>
    <w:charset w:val="00"/>
    <w:family w:val="auto"/>
    <w:pitch w:val="default"/>
    <w:sig w:usb0="A00002EF" w:usb1="4000004B" w:usb2="00000000" w:usb3="00000000" w:csb0="2000009F" w:csb1="00000000"/>
  </w:font>
  <w:font w:name="Heiti SC Light">
    <w:altName w:val="Arial Unicode MS"/>
    <w:panose1 w:val="02000000000000000000"/>
    <w:charset w:val="50"/>
    <w:family w:val="auto"/>
    <w:pitch w:val="default"/>
    <w:sig w:usb0="00000000" w:usb1="00000000" w:usb2="00000010" w:usb3="00000000" w:csb0="003E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0B12A3F"/>
    <w:multiLevelType w:val="multilevel"/>
    <w:tmpl w:val="60B12A3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738D"/>
    <w:rsid w:val="002B100A"/>
    <w:rsid w:val="002C5D50"/>
    <w:rsid w:val="00312D12"/>
    <w:rsid w:val="0039738D"/>
    <w:rsid w:val="004469E4"/>
    <w:rsid w:val="00CC3555"/>
    <w:rsid w:val="00DD69F1"/>
    <w:rsid w:val="33382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5"/>
    <w:semiHidden/>
    <w:unhideWhenUsed/>
    <w:qFormat/>
    <w:uiPriority w:val="99"/>
    <w:rPr>
      <w:rFonts w:ascii="Heiti SC Light" w:eastAsia="Heiti SC Light"/>
      <w:sz w:val="18"/>
      <w:szCs w:val="18"/>
    </w:rPr>
  </w:style>
  <w:style w:type="character" w:customStyle="1" w:styleId="5">
    <w:name w:val="批注框文本字符"/>
    <w:basedOn w:val="4"/>
    <w:link w:val="2"/>
    <w:semiHidden/>
    <w:qFormat/>
    <w:uiPriority w:val="99"/>
    <w:rPr>
      <w:rFonts w:ascii="Heiti SC Light" w:eastAsia="Heiti SC Light"/>
      <w:sz w:val="18"/>
      <w:szCs w:val="18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chuanzhiboke</Company>
  <Pages>5</Pages>
  <Words>8</Words>
  <Characters>46</Characters>
  <Lines>1</Lines>
  <Paragraphs>1</Paragraphs>
  <TotalTime>3</TotalTime>
  <ScaleCrop>false</ScaleCrop>
  <LinksUpToDate>false</LinksUpToDate>
  <CharactersWithSpaces>53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2020-07-08T15:06:00Z</dcterms:created>
  <dc:creator>zhishan liu</dc:creator>
  <cp:lastModifiedBy>Maker Liu</cp:lastModifiedBy>
  <dcterms:modified xsi:type="dcterms:W3CDTF">2021-04-06T02:03:27Z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FE8D7ABBE5D14353BEBC3DB4302C4977</vt:lpwstr>
  </property>
</Properties>
</file>